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B" w:rsidRPr="0091563B" w:rsidRDefault="0091563B" w:rsidP="0091563B">
      <w:pPr>
        <w:spacing w:after="0" w:line="240" w:lineRule="auto"/>
        <w:jc w:val="center"/>
        <w:rPr>
          <w:rFonts w:ascii="Times New Roman" w:eastAsia="Times New Roman" w:hAnsi="Times New Roman" w:cs="Times New Roman"/>
          <w:b/>
          <w:sz w:val="40"/>
          <w:szCs w:val="40"/>
        </w:rPr>
      </w:pPr>
      <w:r w:rsidRPr="0091563B">
        <w:rPr>
          <w:rFonts w:ascii="Times New Roman" w:eastAsia="Times New Roman" w:hAnsi="Times New Roman" w:cs="Times New Roman"/>
          <w:b/>
          <w:sz w:val="40"/>
          <w:szCs w:val="40"/>
        </w:rPr>
        <w:t>Molecular Shape Reference</w:t>
      </w:r>
    </w:p>
    <w:p w:rsidR="0091563B" w:rsidRDefault="0091563B" w:rsidP="0091563B">
      <w:pPr>
        <w:spacing w:after="0" w:line="240" w:lineRule="auto"/>
        <w:rPr>
          <w:rFonts w:ascii="Times New Roman" w:eastAsia="Times New Roman" w:hAnsi="Times New Roman" w:cs="Times New Roman"/>
          <w:sz w:val="24"/>
          <w:szCs w:val="24"/>
        </w:rPr>
      </w:pPr>
    </w:p>
    <w:p w:rsidR="0091563B" w:rsidRPr="0091563B" w:rsidRDefault="0091563B" w:rsidP="0091563B">
      <w:pPr>
        <w:spacing w:after="0" w:line="240" w:lineRule="auto"/>
        <w:rPr>
          <w:rFonts w:ascii="Times New Roman" w:eastAsia="Times New Roman" w:hAnsi="Times New Roman" w:cs="Times New Roman"/>
        </w:rPr>
      </w:pPr>
      <w:r w:rsidRPr="0091563B">
        <w:rPr>
          <w:rFonts w:ascii="Times New Roman" w:eastAsia="Times New Roman" w:hAnsi="Times New Roman" w:cs="Times New Roman"/>
        </w:rPr>
        <w:t xml:space="preserve">While Lewis dot structures can tell us how the atoms in molecules are bonded to each other, they don’t tell us the shape of the molecule. The most important thing to remember when predicting the shape of a molecule based on its chemical formula and the </w:t>
      </w:r>
      <w:r w:rsidRPr="0091563B">
        <w:rPr>
          <w:rFonts w:ascii="Times New Roman" w:eastAsia="Times New Roman" w:hAnsi="Times New Roman" w:cs="Times New Roman"/>
          <w:b/>
          <w:bCs/>
        </w:rPr>
        <w:t>VSPER Theory</w:t>
      </w:r>
      <w:r w:rsidRPr="0091563B">
        <w:rPr>
          <w:rFonts w:ascii="Times New Roman" w:eastAsia="Times New Roman" w:hAnsi="Times New Roman" w:cs="Times New Roman"/>
        </w:rPr>
        <w:t xml:space="preserve"> is that the molecule will </w:t>
      </w:r>
      <w:r w:rsidRPr="0091563B">
        <w:rPr>
          <w:rFonts w:ascii="Times New Roman" w:eastAsia="Times New Roman" w:hAnsi="Times New Roman" w:cs="Times New Roman"/>
          <w:b/>
          <w:i/>
        </w:rPr>
        <w:t>assume the shape that most minimizes electron pair repulsions</w:t>
      </w:r>
      <w:r w:rsidRPr="0091563B">
        <w:rPr>
          <w:rFonts w:ascii="Times New Roman" w:eastAsia="Times New Roman" w:hAnsi="Times New Roman" w:cs="Times New Roman"/>
        </w:rPr>
        <w:t xml:space="preserve">. In attempting to minimize electron pair repulsions, two types of electron sets </w:t>
      </w:r>
      <w:r w:rsidRPr="0091563B">
        <w:rPr>
          <w:rFonts w:ascii="Times New Roman" w:eastAsia="Times New Roman" w:hAnsi="Times New Roman" w:cs="Times New Roman"/>
          <w:i/>
        </w:rPr>
        <w:t>of the central atom</w:t>
      </w:r>
      <w:r>
        <w:rPr>
          <w:rFonts w:ascii="Times New Roman" w:eastAsia="Times New Roman" w:hAnsi="Times New Roman" w:cs="Times New Roman"/>
        </w:rPr>
        <w:t xml:space="preserve"> </w:t>
      </w:r>
      <w:r w:rsidRPr="0091563B">
        <w:rPr>
          <w:rFonts w:ascii="Times New Roman" w:eastAsia="Times New Roman" w:hAnsi="Times New Roman" w:cs="Times New Roman"/>
        </w:rPr>
        <w:t xml:space="preserve">must be considered: electrons can exist in </w:t>
      </w:r>
      <w:r w:rsidRPr="0091563B">
        <w:rPr>
          <w:rFonts w:ascii="Times New Roman" w:eastAsia="Times New Roman" w:hAnsi="Times New Roman" w:cs="Times New Roman"/>
          <w:b/>
          <w:bCs/>
        </w:rPr>
        <w:t>bonding pairs</w:t>
      </w:r>
      <w:r w:rsidRPr="0091563B">
        <w:rPr>
          <w:rFonts w:ascii="Times New Roman" w:eastAsia="Times New Roman" w:hAnsi="Times New Roman" w:cs="Times New Roman"/>
        </w:rPr>
        <w:t xml:space="preserve">, which are involved in creating a single or multiple covalent </w:t>
      </w:r>
      <w:proofErr w:type="gramStart"/>
      <w:r w:rsidRPr="0091563B">
        <w:rPr>
          <w:rFonts w:ascii="Times New Roman" w:eastAsia="Times New Roman" w:hAnsi="Times New Roman" w:cs="Times New Roman"/>
        </w:rPr>
        <w:t>bond</w:t>
      </w:r>
      <w:proofErr w:type="gramEnd"/>
      <w:r w:rsidRPr="0091563B">
        <w:rPr>
          <w:rFonts w:ascii="Times New Roman" w:eastAsia="Times New Roman" w:hAnsi="Times New Roman" w:cs="Times New Roman"/>
        </w:rPr>
        <w:t xml:space="preserve">, or </w:t>
      </w:r>
      <w:r w:rsidRPr="0091563B">
        <w:rPr>
          <w:rFonts w:ascii="Times New Roman" w:eastAsia="Times New Roman" w:hAnsi="Times New Roman" w:cs="Times New Roman"/>
          <w:b/>
          <w:bCs/>
        </w:rPr>
        <w:t>nonbonding pairs</w:t>
      </w:r>
      <w:r w:rsidRPr="0091563B">
        <w:rPr>
          <w:rFonts w:ascii="Times New Roman" w:eastAsia="Times New Roman" w:hAnsi="Times New Roman" w:cs="Times New Roman"/>
        </w:rPr>
        <w:t>, which are pairs of electrons that are not involved in a bond, but are localized to a single atom.</w:t>
      </w:r>
    </w:p>
    <w:p w:rsidR="0091563B" w:rsidRPr="0091563B" w:rsidRDefault="0091563B" w:rsidP="000764BC">
      <w:pPr>
        <w:spacing w:after="0" w:line="240" w:lineRule="auto"/>
        <w:rPr>
          <w:rFonts w:ascii="Times New Roman" w:eastAsia="Times New Roman" w:hAnsi="Times New Roman" w:cs="Times New Roman"/>
        </w:rPr>
      </w:pPr>
    </w:p>
    <w:p w:rsidR="000764BC" w:rsidRPr="0091563B" w:rsidRDefault="000764BC" w:rsidP="000764BC">
      <w:pPr>
        <w:spacing w:after="0" w:line="240" w:lineRule="auto"/>
        <w:rPr>
          <w:rFonts w:ascii="Times New Roman" w:eastAsia="Times New Roman" w:hAnsi="Times New Roman" w:cs="Times New Roman"/>
        </w:rPr>
      </w:pPr>
      <w:r w:rsidRPr="000764BC">
        <w:rPr>
          <w:rFonts w:ascii="Times New Roman" w:eastAsia="Times New Roman" w:hAnsi="Times New Roman" w:cs="Times New Roman"/>
        </w:rPr>
        <w:t>The table below shows all of the commonly occurring molecular geometries that are found for molecules with four or fewer bonding domains around their central atom.</w:t>
      </w:r>
    </w:p>
    <w:p w:rsidR="0091563B" w:rsidRPr="000764BC" w:rsidRDefault="0091563B" w:rsidP="000764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95"/>
        <w:gridCol w:w="2640"/>
        <w:gridCol w:w="1699"/>
        <w:gridCol w:w="2091"/>
        <w:gridCol w:w="2090"/>
        <w:gridCol w:w="1455"/>
      </w:tblGrid>
      <w:tr w:rsidR="000764BC" w:rsidRPr="000764BC" w:rsidTr="000764BC">
        <w:trPr>
          <w:tblCellSpacing w:w="15" w:type="dxa"/>
        </w:trPr>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r w:rsidRPr="000764BC">
              <w:rPr>
                <w:rFonts w:ascii="Times New Roman" w:eastAsia="Times New Roman" w:hAnsi="Times New Roman" w:cs="Times New Roman"/>
                <w:b/>
                <w:bCs/>
                <w:sz w:val="24"/>
                <w:szCs w:val="24"/>
              </w:rPr>
              <w:t>Electron-Domain Geometry</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r w:rsidRPr="000764BC">
              <w:rPr>
                <w:rFonts w:ascii="Times New Roman" w:eastAsia="Times New Roman" w:hAnsi="Times New Roman" w:cs="Times New Roman"/>
                <w:b/>
                <w:bCs/>
                <w:sz w:val="24"/>
                <w:szCs w:val="24"/>
              </w:rPr>
              <w:t>Bonding Domains</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r w:rsidRPr="000764BC">
              <w:rPr>
                <w:rFonts w:ascii="Times New Roman" w:eastAsia="Times New Roman" w:hAnsi="Times New Roman" w:cs="Times New Roman"/>
                <w:b/>
                <w:bCs/>
                <w:sz w:val="24"/>
                <w:szCs w:val="24"/>
              </w:rPr>
              <w:t>Nonbonding Domains</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r w:rsidRPr="000764BC">
              <w:rPr>
                <w:rFonts w:ascii="Times New Roman" w:eastAsia="Times New Roman" w:hAnsi="Times New Roman" w:cs="Times New Roman"/>
                <w:b/>
                <w:bCs/>
                <w:sz w:val="24"/>
                <w:szCs w:val="24"/>
              </w:rPr>
              <w:t>Molecular Geometry</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b/>
                <w:bCs/>
                <w:sz w:val="24"/>
                <w:szCs w:val="24"/>
              </w:rPr>
            </w:pPr>
            <w:r w:rsidRPr="000764BC">
              <w:rPr>
                <w:rFonts w:ascii="Times New Roman" w:eastAsia="Times New Roman" w:hAnsi="Times New Roman" w:cs="Times New Roman"/>
                <w:b/>
                <w:bCs/>
                <w:sz w:val="24"/>
                <w:szCs w:val="24"/>
              </w:rPr>
              <w:t>Example</w:t>
            </w:r>
          </w:p>
        </w:tc>
      </w:tr>
      <w:tr w:rsidR="000764BC" w:rsidRPr="000764BC" w:rsidTr="000764BC">
        <w:trPr>
          <w:tblCellSpacing w:w="15" w:type="dxa"/>
        </w:trPr>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2</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514350"/>
                  <wp:effectExtent l="19050" t="0" r="0" b="0"/>
                  <wp:docPr id="1" name="Picture 1" descr="http://img.sparknotes.com/content/testprep/bookimgs/sat2/chemistry/0002/sat117002_04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sat2/chemistry/0002/sat117002_0425a.gif"/>
                          <pic:cNvPicPr>
                            <a:picLocks noChangeAspect="1" noChangeArrowheads="1"/>
                          </pic:cNvPicPr>
                        </pic:nvPicPr>
                        <pic:blipFill>
                          <a:blip r:embed="rId6" cstate="print"/>
                          <a:srcRect/>
                          <a:stretch>
                            <a:fillRect/>
                          </a:stretch>
                        </pic:blipFill>
                        <pic:spPr bwMode="auto">
                          <a:xfrm>
                            <a:off x="0" y="0"/>
                            <a:ext cx="952500" cy="514350"/>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2</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0</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9650" cy="485775"/>
                  <wp:effectExtent l="19050" t="0" r="0" b="0"/>
                  <wp:docPr id="2" name="Picture 2" descr="http://img.sparknotes.com/content/testprep/bookimgs/sat2/chemistry/0002/sat117002_0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content/testprep/bookimgs/sat2/chemistry/0002/sat117002_0425d.gif"/>
                          <pic:cNvPicPr>
                            <a:picLocks noChangeAspect="1" noChangeArrowheads="1"/>
                          </pic:cNvPicPr>
                        </pic:nvPicPr>
                        <pic:blipFill>
                          <a:blip r:embed="rId7" cstate="print"/>
                          <a:srcRect/>
                          <a:stretch>
                            <a:fillRect/>
                          </a:stretch>
                        </pic:blipFill>
                        <pic:spPr bwMode="auto">
                          <a:xfrm>
                            <a:off x="0" y="0"/>
                            <a:ext cx="1009650" cy="485775"/>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 cy="180975"/>
                  <wp:effectExtent l="19050" t="0" r="9525" b="0"/>
                  <wp:docPr id="3" name="Picture 3" descr="http://img.sparknotes.com/content/testprep/bookimgs/sat2/chemistry/0002/sat117002_0425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content/testprep/bookimgs/sat2/chemistry/0002/sat117002_0425j.gif"/>
                          <pic:cNvPicPr>
                            <a:picLocks noChangeAspect="1" noChangeArrowheads="1"/>
                          </pic:cNvPicPr>
                        </pic:nvPicPr>
                        <pic:blipFill>
                          <a:blip r:embed="rId8"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p>
        </w:tc>
      </w:tr>
      <w:tr w:rsidR="000764BC" w:rsidRPr="000764BC" w:rsidTr="000764BC">
        <w:trPr>
          <w:tblCellSpacing w:w="15" w:type="dxa"/>
        </w:trPr>
        <w:tc>
          <w:tcPr>
            <w:tcW w:w="0" w:type="auto"/>
            <w:vMerge w:val="restart"/>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3</w:t>
            </w:r>
          </w:p>
        </w:tc>
        <w:tc>
          <w:tcPr>
            <w:tcW w:w="0" w:type="auto"/>
            <w:vMerge w:val="restart"/>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009650"/>
                  <wp:effectExtent l="0" t="0" r="0" b="0"/>
                  <wp:docPr id="4" name="Picture 4" descr="http://img.sparknotes.com/content/testprep/bookimgs/sat2/chemistry/0002/sat117002_042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content/testprep/bookimgs/sat2/chemistry/0002/sat117002_0425b.gif"/>
                          <pic:cNvPicPr>
                            <a:picLocks noChangeAspect="1" noChangeArrowheads="1"/>
                          </pic:cNvPicPr>
                        </pic:nvPicPr>
                        <pic:blipFill>
                          <a:blip r:embed="rId9"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3</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0</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095375"/>
                  <wp:effectExtent l="19050" t="0" r="0" b="0"/>
                  <wp:docPr id="5" name="Picture 5" descr="http://img.sparknotes.com/content/testprep/bookimgs/sat2/chemistry/0002/sat117002_042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content/testprep/bookimgs/sat2/chemistry/0002/sat117002_0425e.gif"/>
                          <pic:cNvPicPr>
                            <a:picLocks noChangeAspect="1" noChangeArrowheads="1"/>
                          </pic:cNvPicPr>
                        </pic:nvPicPr>
                        <pic:blipFill>
                          <a:blip r:embed="rId10" cstate="print"/>
                          <a:srcRect/>
                          <a:stretch>
                            <a:fillRect/>
                          </a:stretch>
                        </pic:blipFill>
                        <pic:spPr bwMode="auto">
                          <a:xfrm>
                            <a:off x="0" y="0"/>
                            <a:ext cx="971550" cy="1095375"/>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676275"/>
                  <wp:effectExtent l="19050" t="0" r="9525" b="0"/>
                  <wp:docPr id="6" name="Picture 6" descr="http://img.sparknotes.com/content/testprep/bookimgs/sat2/chemistry/0002/sat117002_0425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content/testprep/bookimgs/sat2/chemistry/0002/sat117002_0425k.gif"/>
                          <pic:cNvPicPr>
                            <a:picLocks noChangeAspect="1" noChangeArrowheads="1"/>
                          </pic:cNvPicPr>
                        </pic:nvPicPr>
                        <pic:blipFill>
                          <a:blip r:embed="rId11" cstate="print"/>
                          <a:srcRect/>
                          <a:stretch>
                            <a:fillRect/>
                          </a:stretch>
                        </pic:blipFill>
                        <pic:spPr bwMode="auto">
                          <a:xfrm>
                            <a:off x="0" y="0"/>
                            <a:ext cx="581025" cy="676275"/>
                          </a:xfrm>
                          <a:prstGeom prst="rect">
                            <a:avLst/>
                          </a:prstGeom>
                          <a:noFill/>
                          <a:ln w="9525">
                            <a:noFill/>
                            <a:miter lim="800000"/>
                            <a:headEnd/>
                            <a:tailEnd/>
                          </a:ln>
                        </pic:spPr>
                      </pic:pic>
                    </a:graphicData>
                  </a:graphic>
                </wp:inline>
              </w:drawing>
            </w:r>
          </w:p>
        </w:tc>
      </w:tr>
      <w:tr w:rsidR="000764BC" w:rsidRPr="000764BC" w:rsidTr="000764BC">
        <w:trPr>
          <w:tblCellSpacing w:w="15" w:type="dxa"/>
        </w:trPr>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2</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1</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2025" cy="1057275"/>
                  <wp:effectExtent l="19050" t="0" r="9525" b="0"/>
                  <wp:docPr id="7" name="Picture 7" descr="http://img.sparknotes.com/content/testprep/bookimgs/sat2/chemistry/0002/sat117002_042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parknotes.com/content/testprep/bookimgs/sat2/chemistry/0002/sat117002_0425f.gif"/>
                          <pic:cNvPicPr>
                            <a:picLocks noChangeAspect="1" noChangeArrowheads="1"/>
                          </pic:cNvPicPr>
                        </pic:nvPicPr>
                        <pic:blipFill>
                          <a:blip r:embed="rId12" cstate="print"/>
                          <a:srcRect/>
                          <a:stretch>
                            <a:fillRect/>
                          </a:stretch>
                        </pic:blipFill>
                        <pic:spPr bwMode="auto">
                          <a:xfrm>
                            <a:off x="0" y="0"/>
                            <a:ext cx="962025" cy="1057275"/>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466725"/>
                  <wp:effectExtent l="19050" t="0" r="0" b="0"/>
                  <wp:docPr id="8" name="Picture 8" descr="http://img.sparknotes.com/content/testprep/bookimgs/sat2/chemistry/0002/sat117002_0425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parknotes.com/content/testprep/bookimgs/sat2/chemistry/0002/sat117002_0425l.gif"/>
                          <pic:cNvPicPr>
                            <a:picLocks noChangeAspect="1" noChangeArrowheads="1"/>
                          </pic:cNvPicPr>
                        </pic:nvPicPr>
                        <pic:blipFill>
                          <a:blip r:embed="rId13" cstate="print"/>
                          <a:srcRect/>
                          <a:stretch>
                            <a:fillRect/>
                          </a:stretch>
                        </pic:blipFill>
                        <pic:spPr bwMode="auto">
                          <a:xfrm>
                            <a:off x="0" y="0"/>
                            <a:ext cx="857250" cy="466725"/>
                          </a:xfrm>
                          <a:prstGeom prst="rect">
                            <a:avLst/>
                          </a:prstGeom>
                          <a:noFill/>
                          <a:ln w="9525">
                            <a:noFill/>
                            <a:miter lim="800000"/>
                            <a:headEnd/>
                            <a:tailEnd/>
                          </a:ln>
                        </pic:spPr>
                      </pic:pic>
                    </a:graphicData>
                  </a:graphic>
                </wp:inline>
              </w:drawing>
            </w:r>
          </w:p>
        </w:tc>
      </w:tr>
      <w:tr w:rsidR="000764BC" w:rsidRPr="000764BC" w:rsidTr="000764BC">
        <w:trPr>
          <w:tblCellSpacing w:w="15" w:type="dxa"/>
        </w:trPr>
        <w:tc>
          <w:tcPr>
            <w:tcW w:w="0" w:type="auto"/>
            <w:vMerge w:val="restart"/>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4</w:t>
            </w:r>
          </w:p>
        </w:tc>
        <w:tc>
          <w:tcPr>
            <w:tcW w:w="0" w:type="auto"/>
            <w:vMerge w:val="restart"/>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1050" cy="1047750"/>
                  <wp:effectExtent l="19050" t="0" r="0" b="0"/>
                  <wp:docPr id="9" name="Picture 9" descr="http://img.sparknotes.com/content/testprep/bookimgs/sat2/chemistry/0002/sat117002_04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content/testprep/bookimgs/sat2/chemistry/0002/sat117002_0425c.gif"/>
                          <pic:cNvPicPr>
                            <a:picLocks noChangeAspect="1" noChangeArrowheads="1"/>
                          </pic:cNvPicPr>
                        </pic:nvPicPr>
                        <pic:blipFill>
                          <a:blip r:embed="rId14" cstate="print"/>
                          <a:srcRect/>
                          <a:stretch>
                            <a:fillRect/>
                          </a:stretch>
                        </pic:blipFill>
                        <pic:spPr bwMode="auto">
                          <a:xfrm>
                            <a:off x="0" y="0"/>
                            <a:ext cx="781050" cy="1047750"/>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4</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0</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009650"/>
                  <wp:effectExtent l="19050" t="0" r="9525" b="0"/>
                  <wp:docPr id="10" name="Picture 10" descr="http://img.sparknotes.com/content/testprep/bookimgs/sat2/chemistry/0002/sat117002_042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parknotes.com/content/testprep/bookimgs/sat2/chemistry/0002/sat117002_0425g.gif"/>
                          <pic:cNvPicPr>
                            <a:picLocks noChangeAspect="1" noChangeArrowheads="1"/>
                          </pic:cNvPicPr>
                        </pic:nvPicPr>
                        <pic:blipFill>
                          <a:blip r:embed="rId15" cstate="print"/>
                          <a:srcRect/>
                          <a:stretch>
                            <a:fillRect/>
                          </a:stretch>
                        </pic:blipFill>
                        <pic:spPr bwMode="auto">
                          <a:xfrm>
                            <a:off x="0" y="0"/>
                            <a:ext cx="771525" cy="1009650"/>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733425"/>
                  <wp:effectExtent l="19050" t="0" r="0" b="0"/>
                  <wp:docPr id="11" name="Picture 11" descr="http://img.sparknotes.com/content/testprep/bookimgs/sat2/chemistry/0002/sat117002_042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content/testprep/bookimgs/sat2/chemistry/0002/sat117002_0425m.gif"/>
                          <pic:cNvPicPr>
                            <a:picLocks noChangeAspect="1" noChangeArrowheads="1"/>
                          </pic:cNvPicPr>
                        </pic:nvPicPr>
                        <pic:blipFill>
                          <a:blip r:embed="rId16"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p>
        </w:tc>
      </w:tr>
      <w:tr w:rsidR="000764BC" w:rsidRPr="000764BC" w:rsidTr="000764BC">
        <w:trPr>
          <w:tblCellSpacing w:w="15" w:type="dxa"/>
        </w:trPr>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3</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1</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200150"/>
                  <wp:effectExtent l="19050" t="0" r="9525" b="0"/>
                  <wp:docPr id="12" name="Picture 12" descr="http://img.sparknotes.com/content/testprep/bookimgs/sat2/chemistry/0002/sat117002_0425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content/testprep/bookimgs/sat2/chemistry/0002/sat117002_0425h.gif"/>
                          <pic:cNvPicPr>
                            <a:picLocks noChangeAspect="1" noChangeArrowheads="1"/>
                          </pic:cNvPicPr>
                        </pic:nvPicPr>
                        <pic:blipFill>
                          <a:blip r:embed="rId17" cstate="print"/>
                          <a:srcRect/>
                          <a:stretch>
                            <a:fillRect/>
                          </a:stretch>
                        </pic:blipFill>
                        <pic:spPr bwMode="auto">
                          <a:xfrm>
                            <a:off x="0" y="0"/>
                            <a:ext cx="771525" cy="1200150"/>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466725"/>
                  <wp:effectExtent l="19050" t="0" r="0" b="0"/>
                  <wp:docPr id="13" name="Picture 13" descr="http://img.sparknotes.com/content/testprep/bookimgs/sat2/chemistry/0002/sat117002_0425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content/testprep/bookimgs/sat2/chemistry/0002/sat117002_0425n.gif"/>
                          <pic:cNvPicPr>
                            <a:picLocks noChangeAspect="1" noChangeArrowheads="1"/>
                          </pic:cNvPicPr>
                        </pic:nvPicPr>
                        <pic:blipFill>
                          <a:blip r:embed="rId18" cstate="print"/>
                          <a:srcRect/>
                          <a:stretch>
                            <a:fillRect/>
                          </a:stretch>
                        </pic:blipFill>
                        <pic:spPr bwMode="auto">
                          <a:xfrm>
                            <a:off x="0" y="0"/>
                            <a:ext cx="609600" cy="466725"/>
                          </a:xfrm>
                          <a:prstGeom prst="rect">
                            <a:avLst/>
                          </a:prstGeom>
                          <a:noFill/>
                          <a:ln w="9525">
                            <a:noFill/>
                            <a:miter lim="800000"/>
                            <a:headEnd/>
                            <a:tailEnd/>
                          </a:ln>
                        </pic:spPr>
                      </pic:pic>
                    </a:graphicData>
                  </a:graphic>
                </wp:inline>
              </w:drawing>
            </w:r>
          </w:p>
        </w:tc>
      </w:tr>
      <w:tr w:rsidR="000764BC" w:rsidRPr="000764BC" w:rsidTr="000764BC">
        <w:trPr>
          <w:tblCellSpacing w:w="15" w:type="dxa"/>
        </w:trPr>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Merge/>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2</w:t>
            </w:r>
          </w:p>
        </w:tc>
        <w:tc>
          <w:tcPr>
            <w:tcW w:w="0" w:type="auto"/>
            <w:vAlign w:val="center"/>
            <w:hideMark/>
          </w:tcPr>
          <w:p w:rsidR="000764BC" w:rsidRPr="000764BC" w:rsidRDefault="000764BC" w:rsidP="000764BC">
            <w:pPr>
              <w:spacing w:after="0" w:line="240" w:lineRule="auto"/>
              <w:jc w:val="center"/>
              <w:rPr>
                <w:rFonts w:ascii="Times New Roman" w:eastAsia="Times New Roman" w:hAnsi="Times New Roman" w:cs="Times New Roman"/>
                <w:sz w:val="24"/>
                <w:szCs w:val="24"/>
              </w:rPr>
            </w:pPr>
            <w:r w:rsidRPr="000764BC">
              <w:rPr>
                <w:rFonts w:ascii="Times New Roman" w:eastAsia="Times New Roman" w:hAnsi="Times New Roman" w:cs="Times New Roman"/>
                <w:sz w:val="24"/>
                <w:szCs w:val="24"/>
              </w:rPr>
              <w:t>2</w:t>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1057275"/>
                  <wp:effectExtent l="19050" t="0" r="9525" b="0"/>
                  <wp:docPr id="14" name="Picture 14" descr="http://img.sparknotes.com/content/testprep/bookimgs/sat2/chemistry/0002/sat117002_0425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parknotes.com/content/testprep/bookimgs/sat2/chemistry/0002/sat117002_0425i.gif"/>
                          <pic:cNvPicPr>
                            <a:picLocks noChangeAspect="1" noChangeArrowheads="1"/>
                          </pic:cNvPicPr>
                        </pic:nvPicPr>
                        <pic:blipFill>
                          <a:blip r:embed="rId19" cstate="print"/>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c>
        <w:tc>
          <w:tcPr>
            <w:tcW w:w="0" w:type="auto"/>
            <w:vAlign w:val="center"/>
            <w:hideMark/>
          </w:tcPr>
          <w:p w:rsidR="000764BC" w:rsidRPr="000764BC" w:rsidRDefault="000764BC" w:rsidP="000764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476250"/>
                  <wp:effectExtent l="19050" t="0" r="0" b="0"/>
                  <wp:docPr id="15" name="Picture 15" descr="http://img.sparknotes.com/content/testprep/bookimgs/sat2/chemistry/0002/sat117002_0425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content/testprep/bookimgs/sat2/chemistry/0002/sat117002_0425o.gif"/>
                          <pic:cNvPicPr>
                            <a:picLocks noChangeAspect="1" noChangeArrowheads="1"/>
                          </pic:cNvPicPr>
                        </pic:nvPicPr>
                        <pic:blipFill>
                          <a:blip r:embed="rId20" cstate="print"/>
                          <a:srcRect/>
                          <a:stretch>
                            <a:fillRect/>
                          </a:stretch>
                        </pic:blipFill>
                        <pic:spPr bwMode="auto">
                          <a:xfrm>
                            <a:off x="0" y="0"/>
                            <a:ext cx="361950" cy="476250"/>
                          </a:xfrm>
                          <a:prstGeom prst="rect">
                            <a:avLst/>
                          </a:prstGeom>
                          <a:noFill/>
                          <a:ln w="9525">
                            <a:noFill/>
                            <a:miter lim="800000"/>
                            <a:headEnd/>
                            <a:tailEnd/>
                          </a:ln>
                        </pic:spPr>
                      </pic:pic>
                    </a:graphicData>
                  </a:graphic>
                </wp:inline>
              </w:drawing>
            </w:r>
          </w:p>
        </w:tc>
      </w:tr>
    </w:tbl>
    <w:p w:rsidR="00194C00" w:rsidRDefault="00194C00"/>
    <w:sectPr w:rsidR="00194C00" w:rsidSect="0091563B">
      <w:footerReference w:type="default" r:id="rId21"/>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87" w:rsidRDefault="00652D87" w:rsidP="000764BC">
      <w:pPr>
        <w:spacing w:after="0" w:line="240" w:lineRule="auto"/>
      </w:pPr>
      <w:r>
        <w:separator/>
      </w:r>
    </w:p>
  </w:endnote>
  <w:endnote w:type="continuationSeparator" w:id="0">
    <w:p w:rsidR="00652D87" w:rsidRDefault="00652D87" w:rsidP="0007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BC" w:rsidRPr="000764BC" w:rsidRDefault="0091563B">
    <w:pPr>
      <w:pStyle w:val="Footer"/>
      <w:rPr>
        <w:sz w:val="16"/>
        <w:szCs w:val="16"/>
      </w:rPr>
    </w:pPr>
    <w:r>
      <w:rPr>
        <w:sz w:val="16"/>
        <w:szCs w:val="16"/>
      </w:rPr>
      <w:t xml:space="preserve">Edited from </w:t>
    </w:r>
    <w:r w:rsidR="000764BC" w:rsidRPr="000764BC">
      <w:rPr>
        <w:sz w:val="16"/>
        <w:szCs w:val="16"/>
      </w:rPr>
      <w:t>http://www.sparknotes.com/testprep/books/sat2/chemistry/chapter4section8.rhtml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87" w:rsidRDefault="00652D87" w:rsidP="000764BC">
      <w:pPr>
        <w:spacing w:after="0" w:line="240" w:lineRule="auto"/>
      </w:pPr>
      <w:r>
        <w:separator/>
      </w:r>
    </w:p>
  </w:footnote>
  <w:footnote w:type="continuationSeparator" w:id="0">
    <w:p w:rsidR="00652D87" w:rsidRDefault="00652D87" w:rsidP="000764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4BC"/>
    <w:rsid w:val="000764BC"/>
    <w:rsid w:val="000D7DEF"/>
    <w:rsid w:val="00194C00"/>
    <w:rsid w:val="00652D87"/>
    <w:rsid w:val="0091563B"/>
    <w:rsid w:val="00F51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C"/>
    <w:rPr>
      <w:rFonts w:ascii="Tahoma" w:hAnsi="Tahoma" w:cs="Tahoma"/>
      <w:sz w:val="16"/>
      <w:szCs w:val="16"/>
    </w:rPr>
  </w:style>
  <w:style w:type="paragraph" w:styleId="Header">
    <w:name w:val="header"/>
    <w:basedOn w:val="Normal"/>
    <w:link w:val="HeaderChar"/>
    <w:uiPriority w:val="99"/>
    <w:semiHidden/>
    <w:unhideWhenUsed/>
    <w:rsid w:val="00076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4BC"/>
  </w:style>
  <w:style w:type="paragraph" w:styleId="Footer">
    <w:name w:val="footer"/>
    <w:basedOn w:val="Normal"/>
    <w:link w:val="FooterChar"/>
    <w:uiPriority w:val="99"/>
    <w:semiHidden/>
    <w:unhideWhenUsed/>
    <w:rsid w:val="00076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4BC"/>
  </w:style>
</w:styles>
</file>

<file path=word/webSettings.xml><?xml version="1.0" encoding="utf-8"?>
<w:webSettings xmlns:r="http://schemas.openxmlformats.org/officeDocument/2006/relationships" xmlns:w="http://schemas.openxmlformats.org/wordprocessingml/2006/main">
  <w:divs>
    <w:div w:id="427580548">
      <w:bodyDiv w:val="1"/>
      <w:marLeft w:val="0"/>
      <w:marRight w:val="0"/>
      <w:marTop w:val="0"/>
      <w:marBottom w:val="0"/>
      <w:divBdr>
        <w:top w:val="none" w:sz="0" w:space="0" w:color="auto"/>
        <w:left w:val="none" w:sz="0" w:space="0" w:color="auto"/>
        <w:bottom w:val="none" w:sz="0" w:space="0" w:color="auto"/>
        <w:right w:val="none" w:sz="0" w:space="0" w:color="auto"/>
      </w:divBdr>
      <w:divsChild>
        <w:div w:id="1728338085">
          <w:marLeft w:val="0"/>
          <w:marRight w:val="0"/>
          <w:marTop w:val="0"/>
          <w:marBottom w:val="0"/>
          <w:divBdr>
            <w:top w:val="none" w:sz="0" w:space="0" w:color="auto"/>
            <w:left w:val="none" w:sz="0" w:space="0" w:color="auto"/>
            <w:bottom w:val="none" w:sz="0" w:space="0" w:color="auto"/>
            <w:right w:val="none" w:sz="0" w:space="0" w:color="auto"/>
          </w:divBdr>
        </w:div>
        <w:div w:id="1327049521">
          <w:marLeft w:val="0"/>
          <w:marRight w:val="0"/>
          <w:marTop w:val="0"/>
          <w:marBottom w:val="0"/>
          <w:divBdr>
            <w:top w:val="none" w:sz="0" w:space="0" w:color="auto"/>
            <w:left w:val="none" w:sz="0" w:space="0" w:color="auto"/>
            <w:bottom w:val="none" w:sz="0" w:space="0" w:color="auto"/>
            <w:right w:val="none" w:sz="0" w:space="0" w:color="auto"/>
          </w:divBdr>
        </w:div>
      </w:divsChild>
    </w:div>
    <w:div w:id="1103110023">
      <w:bodyDiv w:val="1"/>
      <w:marLeft w:val="0"/>
      <w:marRight w:val="0"/>
      <w:marTop w:val="0"/>
      <w:marBottom w:val="0"/>
      <w:divBdr>
        <w:top w:val="none" w:sz="0" w:space="0" w:color="auto"/>
        <w:left w:val="none" w:sz="0" w:space="0" w:color="auto"/>
        <w:bottom w:val="none" w:sz="0" w:space="0" w:color="auto"/>
        <w:right w:val="none" w:sz="0" w:space="0" w:color="auto"/>
      </w:divBdr>
      <w:divsChild>
        <w:div w:id="1684437893">
          <w:marLeft w:val="0"/>
          <w:marRight w:val="0"/>
          <w:marTop w:val="0"/>
          <w:marBottom w:val="0"/>
          <w:divBdr>
            <w:top w:val="none" w:sz="0" w:space="0" w:color="auto"/>
            <w:left w:val="none" w:sz="0" w:space="0" w:color="auto"/>
            <w:bottom w:val="none" w:sz="0" w:space="0" w:color="auto"/>
            <w:right w:val="none" w:sz="0" w:space="0" w:color="auto"/>
          </w:divBdr>
        </w:div>
        <w:div w:id="1336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2014-12-09T12:47:00Z</cp:lastPrinted>
  <dcterms:created xsi:type="dcterms:W3CDTF">2014-12-09T12:28:00Z</dcterms:created>
  <dcterms:modified xsi:type="dcterms:W3CDTF">2014-12-09T19:11:00Z</dcterms:modified>
</cp:coreProperties>
</file>